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8B6C2F" w14:textId="77777777" w:rsidR="00F707BE" w:rsidRPr="00F707BE" w:rsidRDefault="003564D8" w:rsidP="00F707BE">
      <w:pPr>
        <w:ind w:hanging="284"/>
        <w:rPr>
          <w:rFonts w:ascii="Times New Roman" w:hAnsi="Times New Roman" w:cs="Times New Roman"/>
          <w:b/>
          <w:bCs/>
          <w:sz w:val="22"/>
          <w:szCs w:val="22"/>
        </w:rPr>
      </w:pPr>
      <w:r w:rsidRPr="00F707BE">
        <w:rPr>
          <w:rFonts w:ascii="Times New Roman" w:hAnsi="Times New Roman" w:cs="Times New Roman"/>
          <w:b/>
          <w:bCs/>
          <w:sz w:val="22"/>
          <w:szCs w:val="22"/>
        </w:rPr>
        <w:t>Годовой отчет</w:t>
      </w:r>
    </w:p>
    <w:p w14:paraId="0E762460" w14:textId="5BC1EF02" w:rsidR="00834555" w:rsidRPr="00F707BE" w:rsidRDefault="003564D8" w:rsidP="00F707BE">
      <w:pPr>
        <w:ind w:hanging="284"/>
        <w:rPr>
          <w:rFonts w:ascii="Times New Roman" w:hAnsi="Times New Roman" w:cs="Times New Roman"/>
          <w:b/>
          <w:bCs/>
          <w:sz w:val="22"/>
          <w:szCs w:val="22"/>
        </w:rPr>
      </w:pPr>
      <w:r w:rsidRPr="00F707BE">
        <w:rPr>
          <w:rFonts w:ascii="Times New Roman" w:hAnsi="Times New Roman" w:cs="Times New Roman"/>
          <w:b/>
          <w:bCs/>
          <w:sz w:val="22"/>
          <w:szCs w:val="22"/>
        </w:rPr>
        <w:t xml:space="preserve">о деятельности представителя владельцев облигаций за </w:t>
      </w:r>
      <w:r w:rsidR="00F707BE" w:rsidRPr="00F707BE">
        <w:rPr>
          <w:rFonts w:ascii="Times New Roman" w:hAnsi="Times New Roman" w:cs="Times New Roman"/>
          <w:b/>
          <w:bCs/>
          <w:sz w:val="22"/>
          <w:szCs w:val="22"/>
        </w:rPr>
        <w:t>период с 01.01.2025 по 31.12.</w:t>
      </w:r>
      <w:r w:rsidRPr="00F707BE">
        <w:rPr>
          <w:rFonts w:ascii="Times New Roman" w:hAnsi="Times New Roman" w:cs="Times New Roman"/>
          <w:b/>
          <w:bCs/>
          <w:sz w:val="22"/>
          <w:szCs w:val="22"/>
        </w:rPr>
        <w:t>2025 год</w:t>
      </w:r>
    </w:p>
    <w:p w14:paraId="539B983A" w14:textId="5B232B77" w:rsidR="003564D8" w:rsidRPr="00F707BE" w:rsidRDefault="003564D8" w:rsidP="003564D8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F707BE">
        <w:rPr>
          <w:rFonts w:ascii="Times New Roman" w:hAnsi="Times New Roman" w:cs="Times New Roman"/>
          <w:sz w:val="22"/>
          <w:szCs w:val="22"/>
        </w:rPr>
        <w:t>Информация о представителе владельцев облигаций</w:t>
      </w:r>
    </w:p>
    <w:tbl>
      <w:tblPr>
        <w:tblStyle w:val="ac"/>
        <w:tblW w:w="9640" w:type="dxa"/>
        <w:tblInd w:w="-289" w:type="dxa"/>
        <w:tblLook w:val="04A0" w:firstRow="1" w:lastRow="0" w:firstColumn="1" w:lastColumn="0" w:noHBand="0" w:noVBand="1"/>
      </w:tblPr>
      <w:tblGrid>
        <w:gridCol w:w="4407"/>
        <w:gridCol w:w="5233"/>
      </w:tblGrid>
      <w:tr w:rsidR="003564D8" w:rsidRPr="00F707BE" w14:paraId="2AB96F4F" w14:textId="77777777" w:rsidTr="003564D8">
        <w:tc>
          <w:tcPr>
            <w:tcW w:w="4407" w:type="dxa"/>
          </w:tcPr>
          <w:p w14:paraId="1F5E4749" w14:textId="091FEE5F" w:rsidR="003564D8" w:rsidRPr="00F707BE" w:rsidRDefault="003564D8" w:rsidP="003564D8">
            <w:pPr>
              <w:pStyle w:val="a7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F707BE">
              <w:rPr>
                <w:rFonts w:ascii="Times New Roman" w:hAnsi="Times New Roman" w:cs="Times New Roman"/>
                <w:sz w:val="22"/>
                <w:szCs w:val="22"/>
              </w:rPr>
              <w:t>Полное фирменное наименование</w:t>
            </w:r>
          </w:p>
        </w:tc>
        <w:tc>
          <w:tcPr>
            <w:tcW w:w="5233" w:type="dxa"/>
          </w:tcPr>
          <w:p w14:paraId="3DD91B9E" w14:textId="77777777" w:rsidR="003564D8" w:rsidRPr="00F707BE" w:rsidRDefault="003564D8" w:rsidP="003564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707BE">
              <w:rPr>
                <w:rFonts w:ascii="Times New Roman" w:hAnsi="Times New Roman" w:cs="Times New Roman"/>
                <w:sz w:val="22"/>
                <w:szCs w:val="22"/>
              </w:rPr>
              <w:t>МОСКОВСКАЯ ГОРОДСКАЯ КОЛЛЕГИЯ АДВОКАТОВ "БЮРО АДВОКАТОВ "ДЕ-ЮРЕ"</w:t>
            </w:r>
          </w:p>
          <w:p w14:paraId="7EE177AF" w14:textId="77777777" w:rsidR="003564D8" w:rsidRPr="00F707BE" w:rsidRDefault="003564D8" w:rsidP="003564D8">
            <w:pPr>
              <w:pStyle w:val="a7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64D8" w:rsidRPr="00F707BE" w14:paraId="0ED6F078" w14:textId="77777777" w:rsidTr="003564D8">
        <w:tc>
          <w:tcPr>
            <w:tcW w:w="4407" w:type="dxa"/>
          </w:tcPr>
          <w:p w14:paraId="26EFF18F" w14:textId="51982ECF" w:rsidR="003564D8" w:rsidRPr="00F707BE" w:rsidRDefault="003564D8" w:rsidP="003564D8">
            <w:pPr>
              <w:pStyle w:val="a7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F707BE">
              <w:rPr>
                <w:rFonts w:ascii="Times New Roman" w:hAnsi="Times New Roman" w:cs="Times New Roman"/>
                <w:sz w:val="22"/>
                <w:szCs w:val="22"/>
              </w:rPr>
              <w:t>Сокращенное фирменное наименование</w:t>
            </w:r>
          </w:p>
        </w:tc>
        <w:tc>
          <w:tcPr>
            <w:tcW w:w="5233" w:type="dxa"/>
          </w:tcPr>
          <w:p w14:paraId="1220A6FB" w14:textId="6247C282" w:rsidR="003564D8" w:rsidRPr="00F707BE" w:rsidRDefault="003564D8" w:rsidP="003564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707BE">
              <w:rPr>
                <w:rFonts w:ascii="Times New Roman" w:hAnsi="Times New Roman" w:cs="Times New Roman"/>
                <w:sz w:val="22"/>
                <w:szCs w:val="22"/>
              </w:rPr>
              <w:t>МГКА "БЮРО АДВОКАТОВ "ДЕ-ЮРЕ"</w:t>
            </w:r>
          </w:p>
          <w:p w14:paraId="5E12B5D7" w14:textId="77777777" w:rsidR="003564D8" w:rsidRPr="00F707BE" w:rsidRDefault="003564D8" w:rsidP="003564D8">
            <w:pPr>
              <w:pStyle w:val="a7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64D8" w:rsidRPr="00F707BE" w14:paraId="3E15DA38" w14:textId="77777777" w:rsidTr="003564D8">
        <w:tc>
          <w:tcPr>
            <w:tcW w:w="4407" w:type="dxa"/>
          </w:tcPr>
          <w:p w14:paraId="66D3ECA1" w14:textId="370D0155" w:rsidR="003564D8" w:rsidRPr="00F707BE" w:rsidRDefault="003564D8" w:rsidP="003564D8">
            <w:pPr>
              <w:pStyle w:val="a7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F707BE">
              <w:rPr>
                <w:rFonts w:ascii="Times New Roman" w:hAnsi="Times New Roman" w:cs="Times New Roman"/>
                <w:sz w:val="22"/>
                <w:szCs w:val="22"/>
              </w:rPr>
              <w:t>Место нахождения</w:t>
            </w:r>
          </w:p>
        </w:tc>
        <w:tc>
          <w:tcPr>
            <w:tcW w:w="5233" w:type="dxa"/>
          </w:tcPr>
          <w:p w14:paraId="6B29CFCD" w14:textId="4F56E5F8" w:rsidR="003564D8" w:rsidRPr="00F707BE" w:rsidRDefault="003564D8" w:rsidP="003564D8">
            <w:pPr>
              <w:pStyle w:val="a7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F707BE">
              <w:rPr>
                <w:rFonts w:ascii="Times New Roman" w:hAnsi="Times New Roman" w:cs="Times New Roman"/>
                <w:sz w:val="22"/>
                <w:szCs w:val="22"/>
              </w:rPr>
              <w:t xml:space="preserve">119021, г. Москва, </w:t>
            </w:r>
            <w:proofErr w:type="spellStart"/>
            <w:r w:rsidRPr="00F707BE">
              <w:rPr>
                <w:rFonts w:ascii="Times New Roman" w:hAnsi="Times New Roman" w:cs="Times New Roman"/>
                <w:sz w:val="22"/>
                <w:szCs w:val="22"/>
              </w:rPr>
              <w:t>вн.тер.г</w:t>
            </w:r>
            <w:proofErr w:type="spellEnd"/>
            <w:r w:rsidRPr="00F707BE">
              <w:rPr>
                <w:rFonts w:ascii="Times New Roman" w:hAnsi="Times New Roman" w:cs="Times New Roman"/>
                <w:sz w:val="22"/>
                <w:szCs w:val="22"/>
              </w:rPr>
              <w:t xml:space="preserve">. Муниципальный Округ Хамовники, б-р Зубовский, д. 27 стр. 3, </w:t>
            </w:r>
            <w:proofErr w:type="spellStart"/>
            <w:r w:rsidRPr="00F707BE">
              <w:rPr>
                <w:rFonts w:ascii="Times New Roman" w:hAnsi="Times New Roman" w:cs="Times New Roman"/>
                <w:sz w:val="22"/>
                <w:szCs w:val="22"/>
              </w:rPr>
              <w:t>помещ</w:t>
            </w:r>
            <w:proofErr w:type="spellEnd"/>
            <w:r w:rsidRPr="00F707BE">
              <w:rPr>
                <w:rFonts w:ascii="Times New Roman" w:hAnsi="Times New Roman" w:cs="Times New Roman"/>
                <w:sz w:val="22"/>
                <w:szCs w:val="22"/>
              </w:rPr>
              <w:t>. 3/1</w:t>
            </w:r>
          </w:p>
        </w:tc>
      </w:tr>
      <w:tr w:rsidR="003564D8" w:rsidRPr="00F707BE" w14:paraId="6468D284" w14:textId="77777777" w:rsidTr="003564D8">
        <w:tc>
          <w:tcPr>
            <w:tcW w:w="4407" w:type="dxa"/>
          </w:tcPr>
          <w:p w14:paraId="67615BCD" w14:textId="4269B6BE" w:rsidR="003564D8" w:rsidRPr="00F707BE" w:rsidRDefault="003564D8" w:rsidP="003564D8">
            <w:pPr>
              <w:pStyle w:val="a7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F707BE">
              <w:rPr>
                <w:rFonts w:ascii="Times New Roman" w:hAnsi="Times New Roman" w:cs="Times New Roman"/>
                <w:sz w:val="22"/>
                <w:szCs w:val="22"/>
              </w:rPr>
              <w:t>Адрес для отправки корреспонденции</w:t>
            </w:r>
          </w:p>
        </w:tc>
        <w:tc>
          <w:tcPr>
            <w:tcW w:w="5233" w:type="dxa"/>
          </w:tcPr>
          <w:p w14:paraId="1D0BAFED" w14:textId="018BF5BF" w:rsidR="003564D8" w:rsidRPr="00F707BE" w:rsidRDefault="003564D8" w:rsidP="003564D8">
            <w:pPr>
              <w:pStyle w:val="a7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F707BE">
              <w:rPr>
                <w:rFonts w:ascii="Times New Roman" w:hAnsi="Times New Roman" w:cs="Times New Roman"/>
                <w:sz w:val="22"/>
                <w:szCs w:val="22"/>
              </w:rPr>
              <w:t xml:space="preserve">119021, г. Москва, </w:t>
            </w:r>
            <w:proofErr w:type="spellStart"/>
            <w:r w:rsidRPr="00F707BE">
              <w:rPr>
                <w:rFonts w:ascii="Times New Roman" w:hAnsi="Times New Roman" w:cs="Times New Roman"/>
                <w:sz w:val="22"/>
                <w:szCs w:val="22"/>
              </w:rPr>
              <w:t>вн.тер.г</w:t>
            </w:r>
            <w:proofErr w:type="spellEnd"/>
            <w:r w:rsidRPr="00F707BE">
              <w:rPr>
                <w:rFonts w:ascii="Times New Roman" w:hAnsi="Times New Roman" w:cs="Times New Roman"/>
                <w:sz w:val="22"/>
                <w:szCs w:val="22"/>
              </w:rPr>
              <w:t xml:space="preserve">. Муниципальный Округ Хамовники, б-р Зубовский, д. 27 стр. 3, </w:t>
            </w:r>
            <w:proofErr w:type="spellStart"/>
            <w:r w:rsidRPr="00F707BE">
              <w:rPr>
                <w:rFonts w:ascii="Times New Roman" w:hAnsi="Times New Roman" w:cs="Times New Roman"/>
                <w:sz w:val="22"/>
                <w:szCs w:val="22"/>
              </w:rPr>
              <w:t>помещ</w:t>
            </w:r>
            <w:proofErr w:type="spellEnd"/>
            <w:r w:rsidRPr="00F707BE">
              <w:rPr>
                <w:rFonts w:ascii="Times New Roman" w:hAnsi="Times New Roman" w:cs="Times New Roman"/>
                <w:sz w:val="22"/>
                <w:szCs w:val="22"/>
              </w:rPr>
              <w:t>. 3/1</w:t>
            </w:r>
          </w:p>
        </w:tc>
      </w:tr>
      <w:tr w:rsidR="003564D8" w:rsidRPr="00F707BE" w14:paraId="633E3DF6" w14:textId="77777777" w:rsidTr="003564D8">
        <w:tc>
          <w:tcPr>
            <w:tcW w:w="4407" w:type="dxa"/>
          </w:tcPr>
          <w:p w14:paraId="2460ED5E" w14:textId="45FD4884" w:rsidR="003564D8" w:rsidRPr="00F707BE" w:rsidRDefault="003564D8" w:rsidP="003564D8">
            <w:pPr>
              <w:pStyle w:val="a7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F707BE">
              <w:rPr>
                <w:rFonts w:ascii="Times New Roman" w:hAnsi="Times New Roman" w:cs="Times New Roman"/>
                <w:sz w:val="22"/>
                <w:szCs w:val="22"/>
              </w:rPr>
              <w:t>ОГРН / ИНН</w:t>
            </w:r>
          </w:p>
        </w:tc>
        <w:tc>
          <w:tcPr>
            <w:tcW w:w="5233" w:type="dxa"/>
          </w:tcPr>
          <w:p w14:paraId="357EF9B4" w14:textId="3E317197" w:rsidR="003564D8" w:rsidRPr="00F707BE" w:rsidRDefault="003564D8" w:rsidP="003564D8">
            <w:pPr>
              <w:pStyle w:val="a7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F707BE">
              <w:rPr>
                <w:rFonts w:ascii="Times New Roman" w:hAnsi="Times New Roman" w:cs="Times New Roman"/>
                <w:sz w:val="22"/>
                <w:szCs w:val="22"/>
              </w:rPr>
              <w:t>1117799007402</w:t>
            </w:r>
            <w:r w:rsidRPr="00F707BE">
              <w:rPr>
                <w:rFonts w:ascii="Times New Roman" w:hAnsi="Times New Roman" w:cs="Times New Roman"/>
                <w:sz w:val="22"/>
                <w:szCs w:val="22"/>
              </w:rPr>
              <w:t xml:space="preserve"> / </w:t>
            </w:r>
            <w:r w:rsidRPr="00F707BE">
              <w:rPr>
                <w:rFonts w:ascii="Times New Roman" w:hAnsi="Times New Roman" w:cs="Times New Roman"/>
                <w:sz w:val="22"/>
                <w:szCs w:val="22"/>
              </w:rPr>
              <w:t>7723210108</w:t>
            </w:r>
          </w:p>
        </w:tc>
      </w:tr>
      <w:tr w:rsidR="003564D8" w:rsidRPr="00F707BE" w14:paraId="779CD0F8" w14:textId="77777777" w:rsidTr="003564D8">
        <w:tc>
          <w:tcPr>
            <w:tcW w:w="4407" w:type="dxa"/>
          </w:tcPr>
          <w:p w14:paraId="65DC02D2" w14:textId="6E3E2C68" w:rsidR="003564D8" w:rsidRPr="00F707BE" w:rsidRDefault="003564D8" w:rsidP="003564D8">
            <w:pPr>
              <w:pStyle w:val="a7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F707BE">
              <w:rPr>
                <w:rFonts w:ascii="Times New Roman" w:hAnsi="Times New Roman" w:cs="Times New Roman"/>
                <w:sz w:val="22"/>
                <w:szCs w:val="22"/>
              </w:rPr>
              <w:t>Дата включения Банком России в список лиц, осуществляющих деятельность представителя владельцев облигаций</w:t>
            </w:r>
          </w:p>
        </w:tc>
        <w:tc>
          <w:tcPr>
            <w:tcW w:w="5233" w:type="dxa"/>
          </w:tcPr>
          <w:p w14:paraId="4465272D" w14:textId="713C7D87" w:rsidR="003564D8" w:rsidRPr="00F707BE" w:rsidRDefault="003564D8" w:rsidP="003564D8">
            <w:pPr>
              <w:pStyle w:val="a7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F707BE">
              <w:rPr>
                <w:rFonts w:ascii="Times New Roman" w:hAnsi="Times New Roman" w:cs="Times New Roman"/>
                <w:sz w:val="22"/>
                <w:szCs w:val="22"/>
              </w:rPr>
              <w:t>05.10.2023</w:t>
            </w:r>
          </w:p>
        </w:tc>
      </w:tr>
      <w:tr w:rsidR="003564D8" w:rsidRPr="00F707BE" w14:paraId="41B5C55D" w14:textId="77777777" w:rsidTr="003564D8">
        <w:tc>
          <w:tcPr>
            <w:tcW w:w="4407" w:type="dxa"/>
          </w:tcPr>
          <w:p w14:paraId="707FED50" w14:textId="2501D013" w:rsidR="003564D8" w:rsidRPr="00F707BE" w:rsidRDefault="003564D8" w:rsidP="003564D8">
            <w:pPr>
              <w:pStyle w:val="a7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F707BE">
              <w:rPr>
                <w:rFonts w:ascii="Times New Roman" w:hAnsi="Times New Roman" w:cs="Times New Roman"/>
                <w:sz w:val="22"/>
                <w:szCs w:val="22"/>
              </w:rPr>
              <w:t>Адрес страницы в интернете</w:t>
            </w:r>
          </w:p>
        </w:tc>
        <w:tc>
          <w:tcPr>
            <w:tcW w:w="5233" w:type="dxa"/>
          </w:tcPr>
          <w:p w14:paraId="76C0136A" w14:textId="0409D37C" w:rsidR="003564D8" w:rsidRPr="00F707BE" w:rsidRDefault="003564D8" w:rsidP="003564D8">
            <w:pPr>
              <w:pStyle w:val="a7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F707BE">
              <w:rPr>
                <w:rFonts w:ascii="Times New Roman" w:hAnsi="Times New Roman" w:cs="Times New Roman"/>
                <w:sz w:val="22"/>
                <w:szCs w:val="22"/>
              </w:rPr>
              <w:t>de-ure.ru</w:t>
            </w:r>
          </w:p>
        </w:tc>
      </w:tr>
      <w:tr w:rsidR="003564D8" w:rsidRPr="00F707BE" w14:paraId="21F3094B" w14:textId="77777777" w:rsidTr="003564D8">
        <w:tc>
          <w:tcPr>
            <w:tcW w:w="4407" w:type="dxa"/>
          </w:tcPr>
          <w:p w14:paraId="1C4E9A4A" w14:textId="55498600" w:rsidR="003564D8" w:rsidRPr="00F707BE" w:rsidRDefault="00045770" w:rsidP="003564D8">
            <w:pPr>
              <w:pStyle w:val="a7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F707BE">
              <w:rPr>
                <w:rFonts w:ascii="Times New Roman" w:hAnsi="Times New Roman" w:cs="Times New Roman"/>
                <w:sz w:val="22"/>
                <w:szCs w:val="22"/>
              </w:rPr>
              <w:t>Количество сотрудников, в должностные обязанности которых входит выполнение обязанностей, возложенных на ПВО</w:t>
            </w:r>
          </w:p>
        </w:tc>
        <w:tc>
          <w:tcPr>
            <w:tcW w:w="5233" w:type="dxa"/>
          </w:tcPr>
          <w:p w14:paraId="0E81BB17" w14:textId="00A68944" w:rsidR="003564D8" w:rsidRPr="00F707BE" w:rsidRDefault="00045770" w:rsidP="003564D8">
            <w:pPr>
              <w:pStyle w:val="a7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F707BE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</w:tr>
      <w:tr w:rsidR="003564D8" w:rsidRPr="00F707BE" w14:paraId="13D9CC8A" w14:textId="77777777" w:rsidTr="003564D8">
        <w:tc>
          <w:tcPr>
            <w:tcW w:w="4407" w:type="dxa"/>
          </w:tcPr>
          <w:p w14:paraId="03B854F9" w14:textId="295B1A18" w:rsidR="003564D8" w:rsidRPr="00F707BE" w:rsidRDefault="00045770" w:rsidP="003564D8">
            <w:pPr>
              <w:pStyle w:val="a7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F707BE">
              <w:rPr>
                <w:rFonts w:ascii="Times New Roman" w:hAnsi="Times New Roman" w:cs="Times New Roman"/>
                <w:sz w:val="22"/>
                <w:szCs w:val="22"/>
              </w:rPr>
              <w:t>Сведения о привлечение третьих лиц для</w:t>
            </w:r>
            <w:r w:rsidRPr="00F707BE">
              <w:rPr>
                <w:rFonts w:ascii="Times New Roman" w:hAnsi="Times New Roman" w:cs="Times New Roman"/>
                <w:sz w:val="22"/>
                <w:szCs w:val="22"/>
              </w:rPr>
              <w:t xml:space="preserve"> выполнени</w:t>
            </w:r>
            <w:r w:rsidRPr="00F707BE">
              <w:rPr>
                <w:rFonts w:ascii="Times New Roman" w:hAnsi="Times New Roman" w:cs="Times New Roman"/>
                <w:sz w:val="22"/>
                <w:szCs w:val="22"/>
              </w:rPr>
              <w:t>я</w:t>
            </w:r>
            <w:r w:rsidRPr="00F707BE">
              <w:rPr>
                <w:rFonts w:ascii="Times New Roman" w:hAnsi="Times New Roman" w:cs="Times New Roman"/>
                <w:sz w:val="22"/>
                <w:szCs w:val="22"/>
              </w:rPr>
              <w:t xml:space="preserve"> обязанностей, возложенных на ПВО</w:t>
            </w:r>
          </w:p>
        </w:tc>
        <w:tc>
          <w:tcPr>
            <w:tcW w:w="5233" w:type="dxa"/>
          </w:tcPr>
          <w:p w14:paraId="51A075F3" w14:textId="2704D918" w:rsidR="003564D8" w:rsidRPr="00F707BE" w:rsidRDefault="00045770" w:rsidP="003564D8">
            <w:pPr>
              <w:pStyle w:val="a7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F707BE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</w:tr>
    </w:tbl>
    <w:p w14:paraId="1F45864C" w14:textId="77777777" w:rsidR="003564D8" w:rsidRPr="00F707BE" w:rsidRDefault="003564D8" w:rsidP="003564D8">
      <w:pPr>
        <w:pStyle w:val="a7"/>
        <w:rPr>
          <w:rFonts w:ascii="Times New Roman" w:hAnsi="Times New Roman" w:cs="Times New Roman"/>
          <w:sz w:val="22"/>
          <w:szCs w:val="22"/>
        </w:rPr>
      </w:pPr>
    </w:p>
    <w:p w14:paraId="5B96EC7C" w14:textId="5789C3A3" w:rsidR="003564D8" w:rsidRPr="00F707BE" w:rsidRDefault="003564D8" w:rsidP="003564D8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F707BE">
        <w:rPr>
          <w:rFonts w:ascii="Times New Roman" w:hAnsi="Times New Roman" w:cs="Times New Roman"/>
          <w:sz w:val="22"/>
          <w:szCs w:val="22"/>
        </w:rPr>
        <w:t>Информация об эмитентах</w:t>
      </w:r>
    </w:p>
    <w:tbl>
      <w:tblPr>
        <w:tblStyle w:val="ac"/>
        <w:tblW w:w="9640" w:type="dxa"/>
        <w:tblInd w:w="-289" w:type="dxa"/>
        <w:tblLook w:val="04A0" w:firstRow="1" w:lastRow="0" w:firstColumn="1" w:lastColumn="0" w:noHBand="0" w:noVBand="1"/>
      </w:tblPr>
      <w:tblGrid>
        <w:gridCol w:w="4395"/>
        <w:gridCol w:w="5245"/>
      </w:tblGrid>
      <w:tr w:rsidR="00045770" w:rsidRPr="00F707BE" w14:paraId="6F9F8934" w14:textId="77777777" w:rsidTr="00045770">
        <w:tc>
          <w:tcPr>
            <w:tcW w:w="4395" w:type="dxa"/>
          </w:tcPr>
          <w:p w14:paraId="2B1229D5" w14:textId="122C7305" w:rsidR="00045770" w:rsidRPr="00F707BE" w:rsidRDefault="00B7600C" w:rsidP="0004577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707BE">
              <w:rPr>
                <w:rFonts w:ascii="Times New Roman" w:hAnsi="Times New Roman" w:cs="Times New Roman"/>
                <w:sz w:val="22"/>
                <w:szCs w:val="22"/>
              </w:rPr>
              <w:t>Наименование и перечень эмитентов, с которыми ПВО были заключены договоры за отчетный период</w:t>
            </w:r>
          </w:p>
        </w:tc>
        <w:tc>
          <w:tcPr>
            <w:tcW w:w="5245" w:type="dxa"/>
          </w:tcPr>
          <w:p w14:paraId="72DBA6EB" w14:textId="3FAC8848" w:rsidR="00045770" w:rsidRPr="00F707BE" w:rsidRDefault="00F707BE" w:rsidP="0004577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707BE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045770" w:rsidRPr="00F707BE" w14:paraId="37E9F61F" w14:textId="77777777" w:rsidTr="00045770">
        <w:tc>
          <w:tcPr>
            <w:tcW w:w="4395" w:type="dxa"/>
          </w:tcPr>
          <w:p w14:paraId="565F93D7" w14:textId="4749A748" w:rsidR="00045770" w:rsidRPr="00F707BE" w:rsidRDefault="00B7600C" w:rsidP="0004577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707BE">
              <w:rPr>
                <w:rFonts w:ascii="Times New Roman" w:hAnsi="Times New Roman" w:cs="Times New Roman"/>
                <w:sz w:val="22"/>
                <w:szCs w:val="22"/>
              </w:rPr>
              <w:t>Количество договоров с ПВО, которые были расторгнуты за отчетный период</w:t>
            </w:r>
          </w:p>
        </w:tc>
        <w:tc>
          <w:tcPr>
            <w:tcW w:w="5245" w:type="dxa"/>
          </w:tcPr>
          <w:p w14:paraId="2BB77400" w14:textId="58F50361" w:rsidR="00045770" w:rsidRPr="00F707BE" w:rsidRDefault="00F707BE" w:rsidP="0004577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707BE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045770" w:rsidRPr="00F707BE" w14:paraId="348FE3EA" w14:textId="77777777" w:rsidTr="00045770">
        <w:tc>
          <w:tcPr>
            <w:tcW w:w="4395" w:type="dxa"/>
          </w:tcPr>
          <w:p w14:paraId="2593E01A" w14:textId="51581F1F" w:rsidR="00045770" w:rsidRPr="00F707BE" w:rsidRDefault="00B7600C" w:rsidP="0004577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707BE">
              <w:rPr>
                <w:rFonts w:ascii="Times New Roman" w:hAnsi="Times New Roman" w:cs="Times New Roman"/>
                <w:sz w:val="22"/>
                <w:szCs w:val="22"/>
              </w:rPr>
              <w:t>Количество полученных предписаний от Банка РФ за отчетный период</w:t>
            </w:r>
          </w:p>
        </w:tc>
        <w:tc>
          <w:tcPr>
            <w:tcW w:w="5245" w:type="dxa"/>
          </w:tcPr>
          <w:p w14:paraId="3508FAF2" w14:textId="4A8F762E" w:rsidR="00045770" w:rsidRPr="00F707BE" w:rsidRDefault="00F707BE" w:rsidP="0004577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707BE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045770" w:rsidRPr="00F707BE" w14:paraId="6F453254" w14:textId="77777777" w:rsidTr="00045770">
        <w:tc>
          <w:tcPr>
            <w:tcW w:w="4395" w:type="dxa"/>
          </w:tcPr>
          <w:p w14:paraId="16AD39D0" w14:textId="77777777" w:rsidR="00B7600C" w:rsidRPr="00B7600C" w:rsidRDefault="00B7600C" w:rsidP="00B7600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7600C">
              <w:rPr>
                <w:rFonts w:ascii="Times New Roman" w:hAnsi="Times New Roman" w:cs="Times New Roman"/>
                <w:sz w:val="22"/>
                <w:szCs w:val="22"/>
              </w:rPr>
              <w:t>Информация о выпусках, которые содержат условия для</w:t>
            </w:r>
          </w:p>
          <w:p w14:paraId="0E8FAE1E" w14:textId="77777777" w:rsidR="00B7600C" w:rsidRPr="00B7600C" w:rsidRDefault="00B7600C" w:rsidP="00B7600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7600C">
              <w:rPr>
                <w:rFonts w:ascii="Times New Roman" w:hAnsi="Times New Roman" w:cs="Times New Roman"/>
                <w:sz w:val="22"/>
                <w:szCs w:val="22"/>
              </w:rPr>
              <w:t>возникновения права владельцев облигаций требовать досрочного погашения</w:t>
            </w:r>
          </w:p>
          <w:p w14:paraId="0F276539" w14:textId="00E00ACA" w:rsidR="00045770" w:rsidRPr="00F707BE" w:rsidRDefault="00B7600C" w:rsidP="00B7600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707BE">
              <w:rPr>
                <w:rFonts w:ascii="Times New Roman" w:hAnsi="Times New Roman" w:cs="Times New Roman"/>
                <w:sz w:val="22"/>
                <w:szCs w:val="22"/>
              </w:rPr>
              <w:t>или приобретения облигаций (ковенанты)</w:t>
            </w:r>
          </w:p>
        </w:tc>
        <w:tc>
          <w:tcPr>
            <w:tcW w:w="5245" w:type="dxa"/>
          </w:tcPr>
          <w:p w14:paraId="7562EDAE" w14:textId="667F7C5E" w:rsidR="00045770" w:rsidRPr="00F707BE" w:rsidRDefault="00F707BE" w:rsidP="0004577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707BE">
              <w:rPr>
                <w:rFonts w:ascii="Times New Roman" w:hAnsi="Times New Roman" w:cs="Times New Roman"/>
                <w:sz w:val="22"/>
                <w:szCs w:val="22"/>
              </w:rPr>
              <w:t>нет</w:t>
            </w:r>
          </w:p>
        </w:tc>
      </w:tr>
      <w:tr w:rsidR="00045770" w:rsidRPr="00F707BE" w14:paraId="01B45D58" w14:textId="77777777" w:rsidTr="00045770">
        <w:tc>
          <w:tcPr>
            <w:tcW w:w="4395" w:type="dxa"/>
          </w:tcPr>
          <w:p w14:paraId="0F24C788" w14:textId="77777777" w:rsidR="00B7600C" w:rsidRPr="00B7600C" w:rsidRDefault="00B7600C" w:rsidP="00B7600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7600C">
              <w:rPr>
                <w:rFonts w:ascii="Times New Roman" w:hAnsi="Times New Roman" w:cs="Times New Roman"/>
                <w:sz w:val="22"/>
                <w:szCs w:val="22"/>
              </w:rPr>
              <w:t>Количество эмитентов, которые не исполнили свои обязательства по</w:t>
            </w:r>
          </w:p>
          <w:p w14:paraId="110773F7" w14:textId="77777777" w:rsidR="00B7600C" w:rsidRPr="00B7600C" w:rsidRDefault="00B7600C" w:rsidP="00B7600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7600C">
              <w:rPr>
                <w:rFonts w:ascii="Times New Roman" w:hAnsi="Times New Roman" w:cs="Times New Roman"/>
                <w:sz w:val="22"/>
                <w:szCs w:val="22"/>
              </w:rPr>
              <w:t>облигациям, сведения о нарушении эмитентами своих обязательств (дефолт,</w:t>
            </w:r>
          </w:p>
          <w:p w14:paraId="4CA8C61D" w14:textId="34912B7B" w:rsidR="00045770" w:rsidRPr="00F707BE" w:rsidRDefault="00B7600C" w:rsidP="00B7600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707BE">
              <w:rPr>
                <w:rFonts w:ascii="Times New Roman" w:hAnsi="Times New Roman" w:cs="Times New Roman"/>
                <w:sz w:val="22"/>
                <w:szCs w:val="22"/>
              </w:rPr>
              <w:t>технический дефолт)</w:t>
            </w:r>
            <w:r w:rsidRPr="00F707BE">
              <w:rPr>
                <w:rFonts w:ascii="Times New Roman" w:hAnsi="Times New Roman" w:cs="Times New Roman"/>
                <w:sz w:val="22"/>
                <w:szCs w:val="22"/>
              </w:rPr>
              <w:t xml:space="preserve"> в истекшем периоде</w:t>
            </w:r>
          </w:p>
        </w:tc>
        <w:tc>
          <w:tcPr>
            <w:tcW w:w="5245" w:type="dxa"/>
          </w:tcPr>
          <w:p w14:paraId="01C51B48" w14:textId="603AA843" w:rsidR="00045770" w:rsidRPr="00F707BE" w:rsidRDefault="00F707BE" w:rsidP="0004577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707BE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045770" w:rsidRPr="00F707BE" w14:paraId="5F037258" w14:textId="77777777" w:rsidTr="00045770">
        <w:tc>
          <w:tcPr>
            <w:tcW w:w="4395" w:type="dxa"/>
          </w:tcPr>
          <w:p w14:paraId="1305B834" w14:textId="77777777" w:rsidR="00F707BE" w:rsidRPr="00F707BE" w:rsidRDefault="00F707BE" w:rsidP="00F707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707BE">
              <w:rPr>
                <w:rFonts w:ascii="Times New Roman" w:hAnsi="Times New Roman" w:cs="Times New Roman"/>
                <w:sz w:val="22"/>
                <w:szCs w:val="22"/>
              </w:rPr>
              <w:t>Количество судебных споров, в которых ПВО выступает в качестве</w:t>
            </w:r>
          </w:p>
          <w:p w14:paraId="5D786247" w14:textId="77777777" w:rsidR="00F707BE" w:rsidRPr="00F707BE" w:rsidRDefault="00F707BE" w:rsidP="00F707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707BE">
              <w:rPr>
                <w:rFonts w:ascii="Times New Roman" w:hAnsi="Times New Roman" w:cs="Times New Roman"/>
                <w:sz w:val="22"/>
                <w:szCs w:val="22"/>
              </w:rPr>
              <w:t>истца или ответчика (необходимо указание только тех судебных дел,</w:t>
            </w:r>
          </w:p>
          <w:p w14:paraId="7F6DB7AF" w14:textId="6E5F3141" w:rsidR="00045770" w:rsidRPr="00F707BE" w:rsidRDefault="00F707BE" w:rsidP="00F707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707BE">
              <w:rPr>
                <w:rFonts w:ascii="Times New Roman" w:hAnsi="Times New Roman" w:cs="Times New Roman"/>
                <w:sz w:val="22"/>
                <w:szCs w:val="22"/>
              </w:rPr>
              <w:t>предметом которых являются споры, связанные с обращением облигаций);</w:t>
            </w:r>
          </w:p>
        </w:tc>
        <w:tc>
          <w:tcPr>
            <w:tcW w:w="5245" w:type="dxa"/>
          </w:tcPr>
          <w:p w14:paraId="2F2CA6B0" w14:textId="3FE863BC" w:rsidR="00045770" w:rsidRPr="00F707BE" w:rsidRDefault="00F707BE" w:rsidP="0004577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707BE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F707BE" w:rsidRPr="00F707BE" w14:paraId="09E9158B" w14:textId="77777777" w:rsidTr="00045770">
        <w:tc>
          <w:tcPr>
            <w:tcW w:w="4395" w:type="dxa"/>
          </w:tcPr>
          <w:p w14:paraId="06FFCEC5" w14:textId="77777777" w:rsidR="00F707BE" w:rsidRPr="00F707BE" w:rsidRDefault="00F707BE" w:rsidP="00F707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707BE">
              <w:rPr>
                <w:rFonts w:ascii="Times New Roman" w:hAnsi="Times New Roman" w:cs="Times New Roman"/>
                <w:sz w:val="22"/>
                <w:szCs w:val="22"/>
              </w:rPr>
              <w:t>Сведения об основных действиях ПВО в процедуре</w:t>
            </w:r>
          </w:p>
          <w:p w14:paraId="3AF407E0" w14:textId="1EAC2107" w:rsidR="00F707BE" w:rsidRPr="00F707BE" w:rsidRDefault="00F707BE" w:rsidP="00F707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707BE">
              <w:rPr>
                <w:rFonts w:ascii="Times New Roman" w:hAnsi="Times New Roman" w:cs="Times New Roman"/>
                <w:sz w:val="22"/>
                <w:szCs w:val="22"/>
              </w:rPr>
              <w:t>несостоятельности (банкротства) эмитента;</w:t>
            </w:r>
          </w:p>
        </w:tc>
        <w:tc>
          <w:tcPr>
            <w:tcW w:w="5245" w:type="dxa"/>
          </w:tcPr>
          <w:p w14:paraId="3EDEF1A5" w14:textId="5146FDF6" w:rsidR="00F707BE" w:rsidRPr="00F707BE" w:rsidRDefault="00F707BE" w:rsidP="0004577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707BE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F707BE" w:rsidRPr="00F707BE" w14:paraId="624CB9EF" w14:textId="77777777" w:rsidTr="00045770">
        <w:tc>
          <w:tcPr>
            <w:tcW w:w="4395" w:type="dxa"/>
          </w:tcPr>
          <w:p w14:paraId="56DE8E47" w14:textId="1E07C454" w:rsidR="00F707BE" w:rsidRPr="00F707BE" w:rsidRDefault="00F707BE" w:rsidP="00F707BE">
            <w:pPr>
              <w:tabs>
                <w:tab w:val="left" w:pos="999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F707BE">
              <w:rPr>
                <w:rFonts w:ascii="Times New Roman" w:hAnsi="Times New Roman" w:cs="Times New Roman"/>
                <w:sz w:val="22"/>
                <w:szCs w:val="22"/>
              </w:rPr>
              <w:t>Количество проведенных общих собраний владельцев облигаций с</w:t>
            </w:r>
          </w:p>
          <w:p w14:paraId="1F782118" w14:textId="33051E33" w:rsidR="00F707BE" w:rsidRPr="00F707BE" w:rsidRDefault="00F707BE" w:rsidP="00F707BE">
            <w:pPr>
              <w:tabs>
                <w:tab w:val="left" w:pos="999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F707BE">
              <w:rPr>
                <w:rFonts w:ascii="Times New Roman" w:hAnsi="Times New Roman" w:cs="Times New Roman"/>
                <w:sz w:val="22"/>
                <w:szCs w:val="22"/>
              </w:rPr>
              <w:t>указанием результата (итогов);</w:t>
            </w:r>
          </w:p>
        </w:tc>
        <w:tc>
          <w:tcPr>
            <w:tcW w:w="5245" w:type="dxa"/>
          </w:tcPr>
          <w:p w14:paraId="5E9A58C7" w14:textId="2B8997F7" w:rsidR="00F707BE" w:rsidRPr="00F707BE" w:rsidRDefault="00F707BE" w:rsidP="0004577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707BE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F707BE" w:rsidRPr="00F707BE" w14:paraId="41AC2B45" w14:textId="77777777" w:rsidTr="00045770">
        <w:tc>
          <w:tcPr>
            <w:tcW w:w="4395" w:type="dxa"/>
          </w:tcPr>
          <w:p w14:paraId="1EB5F961" w14:textId="77777777" w:rsidR="00F707BE" w:rsidRPr="00F707BE" w:rsidRDefault="00F707BE" w:rsidP="00F707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707B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Информация о приобретении ПВО облигаций эмитента, с которым</w:t>
            </w:r>
          </w:p>
          <w:p w14:paraId="3485F864" w14:textId="462CBDB4" w:rsidR="00F707BE" w:rsidRPr="00F707BE" w:rsidRDefault="00F707BE" w:rsidP="00F707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707BE">
              <w:rPr>
                <w:rFonts w:ascii="Times New Roman" w:hAnsi="Times New Roman" w:cs="Times New Roman"/>
                <w:sz w:val="22"/>
                <w:szCs w:val="22"/>
              </w:rPr>
              <w:t>заключен договор на оказание услуг;</w:t>
            </w:r>
          </w:p>
        </w:tc>
        <w:tc>
          <w:tcPr>
            <w:tcW w:w="5245" w:type="dxa"/>
          </w:tcPr>
          <w:p w14:paraId="1296E3C1" w14:textId="5897B127" w:rsidR="00F707BE" w:rsidRPr="00F707BE" w:rsidRDefault="00F707BE" w:rsidP="0004577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707BE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F707BE" w:rsidRPr="00F707BE" w14:paraId="4A25E4FA" w14:textId="77777777" w:rsidTr="00045770">
        <w:tc>
          <w:tcPr>
            <w:tcW w:w="4395" w:type="dxa"/>
          </w:tcPr>
          <w:p w14:paraId="0F6067D2" w14:textId="3913992F" w:rsidR="00F707BE" w:rsidRPr="00F707BE" w:rsidRDefault="00F707BE" w:rsidP="00F707BE">
            <w:pPr>
              <w:tabs>
                <w:tab w:val="left" w:pos="117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F707BE">
              <w:rPr>
                <w:rFonts w:ascii="Times New Roman" w:hAnsi="Times New Roman" w:cs="Times New Roman"/>
                <w:sz w:val="22"/>
                <w:szCs w:val="22"/>
              </w:rPr>
              <w:t>Наличие специального счета ПВО, открытого в центральном</w:t>
            </w:r>
          </w:p>
          <w:p w14:paraId="50EB1C83" w14:textId="007B980B" w:rsidR="00F707BE" w:rsidRPr="00F707BE" w:rsidRDefault="00F707BE" w:rsidP="00F707BE">
            <w:pPr>
              <w:tabs>
                <w:tab w:val="left" w:pos="117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F707BE">
              <w:rPr>
                <w:rFonts w:ascii="Times New Roman" w:hAnsi="Times New Roman" w:cs="Times New Roman"/>
                <w:sz w:val="22"/>
                <w:szCs w:val="22"/>
              </w:rPr>
              <w:t>депозитарии (НРД).</w:t>
            </w:r>
          </w:p>
        </w:tc>
        <w:tc>
          <w:tcPr>
            <w:tcW w:w="5245" w:type="dxa"/>
          </w:tcPr>
          <w:p w14:paraId="66B1B2D1" w14:textId="530D2C6E" w:rsidR="00F707BE" w:rsidRPr="00F707BE" w:rsidRDefault="00F707BE" w:rsidP="0004577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707BE">
              <w:rPr>
                <w:rFonts w:ascii="Times New Roman" w:hAnsi="Times New Roman" w:cs="Times New Roman"/>
                <w:sz w:val="22"/>
                <w:szCs w:val="22"/>
              </w:rPr>
              <w:t>нет</w:t>
            </w:r>
          </w:p>
        </w:tc>
      </w:tr>
      <w:tr w:rsidR="00F707BE" w:rsidRPr="00F707BE" w14:paraId="55FB2197" w14:textId="77777777" w:rsidTr="00045770">
        <w:tc>
          <w:tcPr>
            <w:tcW w:w="4395" w:type="dxa"/>
          </w:tcPr>
          <w:p w14:paraId="7C221EFF" w14:textId="77777777" w:rsidR="00F707BE" w:rsidRPr="00F707BE" w:rsidRDefault="00F707BE" w:rsidP="00F707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707BE">
              <w:rPr>
                <w:rFonts w:ascii="Times New Roman" w:hAnsi="Times New Roman" w:cs="Times New Roman"/>
                <w:sz w:val="22"/>
                <w:szCs w:val="22"/>
              </w:rPr>
              <w:t>Иные сведения, которые ПВО полагает необходимым отразить в</w:t>
            </w:r>
          </w:p>
          <w:p w14:paraId="2ACE17A0" w14:textId="440C1F89" w:rsidR="00F707BE" w:rsidRPr="00F707BE" w:rsidRDefault="00F707BE" w:rsidP="00F707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707BE">
              <w:rPr>
                <w:rFonts w:ascii="Times New Roman" w:hAnsi="Times New Roman" w:cs="Times New Roman"/>
                <w:sz w:val="22"/>
                <w:szCs w:val="22"/>
              </w:rPr>
              <w:t>годовом отчете по результатам своей деятельности</w:t>
            </w:r>
          </w:p>
        </w:tc>
        <w:tc>
          <w:tcPr>
            <w:tcW w:w="5245" w:type="dxa"/>
          </w:tcPr>
          <w:p w14:paraId="3F6D0F92" w14:textId="044C9427" w:rsidR="00F707BE" w:rsidRPr="00F707BE" w:rsidRDefault="00F707BE" w:rsidP="0004577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707BE">
              <w:rPr>
                <w:rFonts w:ascii="Times New Roman" w:hAnsi="Times New Roman" w:cs="Times New Roman"/>
                <w:sz w:val="22"/>
                <w:szCs w:val="22"/>
              </w:rPr>
              <w:t>нет</w:t>
            </w:r>
          </w:p>
        </w:tc>
      </w:tr>
    </w:tbl>
    <w:p w14:paraId="4CA144F9" w14:textId="77777777" w:rsidR="00C32870" w:rsidRDefault="00C32870" w:rsidP="00C32870">
      <w:pPr>
        <w:spacing w:after="0" w:line="240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40C99395" w14:textId="249393FE" w:rsidR="003564D8" w:rsidRPr="00F707BE" w:rsidRDefault="00F707BE" w:rsidP="00C32870">
      <w:pPr>
        <w:spacing w:after="0"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707BE">
        <w:rPr>
          <w:rFonts w:ascii="Times New Roman" w:hAnsi="Times New Roman" w:cs="Times New Roman"/>
          <w:sz w:val="22"/>
          <w:szCs w:val="22"/>
        </w:rPr>
        <w:t>Иные сведения, которые ПВО полагает необходимым отразить в</w:t>
      </w:r>
      <w:r w:rsidR="00C32870">
        <w:rPr>
          <w:rFonts w:ascii="Times New Roman" w:hAnsi="Times New Roman" w:cs="Times New Roman"/>
          <w:sz w:val="22"/>
          <w:szCs w:val="22"/>
        </w:rPr>
        <w:t xml:space="preserve"> </w:t>
      </w:r>
      <w:r w:rsidRPr="00F707BE">
        <w:rPr>
          <w:rFonts w:ascii="Times New Roman" w:hAnsi="Times New Roman" w:cs="Times New Roman"/>
          <w:sz w:val="22"/>
          <w:szCs w:val="22"/>
        </w:rPr>
        <w:t>годовом отчете по результатам своей деятельности</w:t>
      </w:r>
      <w:r w:rsidR="00C32870">
        <w:rPr>
          <w:rFonts w:ascii="Times New Roman" w:hAnsi="Times New Roman" w:cs="Times New Roman"/>
          <w:sz w:val="22"/>
          <w:szCs w:val="22"/>
        </w:rPr>
        <w:t xml:space="preserve"> -  </w:t>
      </w:r>
      <w:r w:rsidR="00C32870" w:rsidRPr="00C32870">
        <w:rPr>
          <w:rFonts w:ascii="Times New Roman" w:hAnsi="Times New Roman" w:cs="Times New Roman"/>
          <w:b/>
          <w:bCs/>
          <w:sz w:val="22"/>
          <w:szCs w:val="22"/>
        </w:rPr>
        <w:t>нет</w:t>
      </w:r>
    </w:p>
    <w:sectPr w:rsidR="003564D8" w:rsidRPr="00F70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FF60889"/>
    <w:multiLevelType w:val="hybridMultilevel"/>
    <w:tmpl w:val="826CCF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72592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4D8"/>
    <w:rsid w:val="00045770"/>
    <w:rsid w:val="000C7FF3"/>
    <w:rsid w:val="003564D8"/>
    <w:rsid w:val="00834555"/>
    <w:rsid w:val="00A17A71"/>
    <w:rsid w:val="00B7600C"/>
    <w:rsid w:val="00C32870"/>
    <w:rsid w:val="00F20356"/>
    <w:rsid w:val="00F562FF"/>
    <w:rsid w:val="00F70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D04168"/>
  <w15:chartTrackingRefBased/>
  <w15:docId w15:val="{B0B17560-4773-4CE0-A263-68ECB0FAC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564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3564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564D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564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564D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564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564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564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564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564D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sid w:val="003564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3564D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3564D8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564D8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564D8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3564D8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3564D8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3564D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564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3564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564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3564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3564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3564D8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3564D8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3564D8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3564D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3564D8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3564D8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3564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353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Тимошенко</dc:creator>
  <cp:keywords/>
  <dc:description/>
  <cp:lastModifiedBy>Елена Тимошенко</cp:lastModifiedBy>
  <cp:revision>1</cp:revision>
  <dcterms:created xsi:type="dcterms:W3CDTF">2026-03-23T12:15:00Z</dcterms:created>
  <dcterms:modified xsi:type="dcterms:W3CDTF">2026-03-23T12:58:00Z</dcterms:modified>
</cp:coreProperties>
</file>